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Theme="minorHAnsi" w:hAnsiTheme="minorHAnsi"/>
          <w:b w:val="1"/>
          <w:noProof w:val="1"/>
          <w:sz w:val="40"/>
          <w:szCs w:val="40"/>
        </w:rPr>
      </w:pPr>
      <w:r>
        <w:rPr>
          <w:rFonts w:asciiTheme="minorHAnsi" w:hAnsiTheme="minorHAnsi"/>
          <w:b w:val="1"/>
          <w:i w:val="1"/>
          <w:sz w:val="40"/>
          <w:szCs w:val="40"/>
          <w:lang w:eastAsia="en-US"/>
        </w:rPr>
        <w:t xml:space="preserve">Repetytorium Ósmoklasisty </w:t>
      </w:r>
      <w:r>
        <w:rPr>
          <w:rFonts w:asciiTheme="minorHAnsi" w:hAnsiTheme="minorHAnsi"/>
          <w:b w:val="1"/>
          <w:sz w:val="40"/>
          <w:szCs w:val="40"/>
          <w:lang w:eastAsia="en-US"/>
        </w:rPr>
        <w:tab/>
        <w:t xml:space="preserve">  </w:t>
        <w:tab/>
        <w:tab/>
        <w:tab/>
        <w:tab/>
        <w:tab/>
        <w:tab/>
        <w:tab/>
        <w:tab/>
      </w:r>
      <w:r>
        <w:rPr>
          <w:rFonts w:asciiTheme="minorHAnsi" w:hAnsiTheme="minorHAnsi"/>
          <w:noProof w:val="1"/>
        </w:rPr>
        <w:drawing>
          <wp:inline xmlns:wp="http://schemas.openxmlformats.org/drawingml/2006/wordprocessingDrawing" distT="0" distB="0" distL="0" distR="0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 w:val="1"/>
          <w:sz w:val="40"/>
          <w:szCs w:val="40"/>
          <w:lang w:eastAsia="en-US"/>
        </w:rPr>
        <w:tab/>
        <w:t xml:space="preserve">         </w:t>
        <w:tab/>
        <w:tab/>
        <w:tab/>
        <w:tab/>
        <w:tab/>
        <w:tab/>
        <w:tab/>
        <w:t xml:space="preserve">     </w:t>
      </w:r>
    </w:p>
    <w:tbl>
      <w:tblPr>
        <w:tblW w:w="14283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>
        <w:gridCol w:w="14283"/>
      </w:tblGrid>
      <w:tr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jc w:val="center"/>
              <w:rPr>
                <w:rFonts w:asciiTheme="minorHAnsi" w:hAnsiTheme="minorHAnsi" w:cs="Calibri"/>
                <w:b w:val="1"/>
                <w:sz w:val="32"/>
                <w:szCs w:val="32"/>
              </w:rPr>
            </w:pPr>
            <w:r>
              <w:rPr>
                <w:rFonts w:asciiTheme="minorHAnsi" w:hAnsiTheme="minorHAnsi" w:cs="Calibri"/>
                <w:b w:val="1"/>
                <w:sz w:val="32"/>
                <w:szCs w:val="32"/>
              </w:rPr>
              <w:t>KRYTERIA OCENIANIA</w:t>
            </w:r>
          </w:p>
        </w:tc>
      </w:tr>
    </w:tbl>
    <w:p>
      <w:pPr>
        <w:rPr>
          <w:rFonts w:asciiTheme="minorHAnsi" w:hAnsiTheme="minorHAnsi"/>
          <w:sz w:val="4"/>
          <w:szCs w:val="4"/>
        </w:rPr>
      </w:pPr>
    </w:p>
    <w:p>
      <w:pPr>
        <w:shd w:val="clear" w:fill="FFFFFF"/>
        <w:ind w:left="720"/>
        <w:rPr>
          <w:b w:val="1"/>
          <w:i w:val="1"/>
          <w:sz w:val="28"/>
        </w:rPr>
      </w:pPr>
      <w:r>
        <w:rPr>
          <w:b w:val="1"/>
          <w:bCs w:val="1"/>
          <w:color w:val="0070C0"/>
          <w:shd w:val="clear" w:color="auto" w:fill="C1E4F5"/>
        </w:rPr>
        <w:t>Treści nauczania nieobowiązujące w podstawie programowej II.1.P od roku szkolnego 2024/25</w:t>
      </w: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  <w:vanish w:val="1"/>
        </w:rPr>
      </w:pPr>
    </w:p>
    <w:p>
      <w:pPr>
        <w:rPr>
          <w:rFonts w:asciiTheme="minorHAnsi" w:hAnsiTheme="minorHAnsi"/>
          <w:vanish w:val="1"/>
        </w:rPr>
      </w:pPr>
    </w:p>
    <w:tbl>
      <w:tblPr>
        <w:tblW w:w="12474" w:type="dxa"/>
        <w:tblInd w:w="1917" w:type="dxa"/>
        <w:tblLook w:val="00A0"/>
      </w:tblPr>
      <w:tblGrid>
        <w:gridCol w:w="12474"/>
      </w:tblGrid>
      <w:tr>
        <w:tc>
          <w:tcPr>
            <w:tcW w:w="12474" w:type="dxa"/>
            <w:shd w:val="clear" w:color="auto" w:fill="D9D9D9"/>
            <w:hideMark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>Rozdział 1 - Człowiek</w:t>
            </w:r>
          </w:p>
        </w:tc>
      </w:tr>
    </w:tbl>
    <w:p>
      <w:pPr>
        <w:rPr>
          <w:rFonts w:asciiTheme="minorHAnsi" w:hAnsiTheme="minorHAnsi"/>
          <w:sz w:val="22"/>
          <w:szCs w:val="22"/>
        </w:rPr>
      </w:pPr>
    </w:p>
    <w:tbl>
      <w:tblPr>
        <w:tblW w:w="13958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>
        <w:gridCol w:w="1516"/>
        <w:gridCol w:w="2488"/>
        <w:gridCol w:w="2488"/>
        <w:gridCol w:w="2489"/>
        <w:gridCol w:w="2488"/>
        <w:gridCol w:w="2489"/>
      </w:tblGrid>
      <w:tr>
        <w:trPr>
          <w:trHeight w:hRule="atLeast" w:val="382"/>
        </w:trPr>
        <w:tc>
          <w:tcPr>
            <w:tcW w:w="15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2F2F2"/>
          </w:tcPr>
          <w:p>
            <w:pPr>
              <w:rPr>
                <w:rFonts w:asciiTheme="minorHAnsi" w:hAnsiTheme="minorHAnsi"/>
                <w:b w:val="1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6</w:t>
            </w:r>
          </w:p>
        </w:tc>
      </w:tr>
      <w:tr>
        <w:trPr>
          <w:trHeight w:hRule="atLeast" w:val="534"/>
        </w:trPr>
        <w:tc>
          <w:tcPr>
            <w:tcW w:w="15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2F2F2"/>
            <w:hideMark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>Znajomość środków językowych</w:t>
            </w: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podstawowe przymiotniki opisujące ludzi: wygląd zewnętrzny i cechy charakteru.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słownictwo opisujące uczucia i emocje oraz umiejętności i zainteresowania.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have got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i w:val="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There is/There are.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podaje dane personalne, nazwy ubrań i innych rzeczy osobistych, określa okresy życia człowieka.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błędy, podaje podstawowe przymiotniki opisujące ludzi: wygląd zewnętrzny i cechy charakteru.</w:t>
            </w:r>
          </w:p>
          <w:p>
            <w:pPr>
              <w:numPr>
                <w:ilvl w:val="0"/>
                <w:numId w:val="14"/>
              </w:numPr>
              <w:tabs>
                <w:tab w:val="num" w:pos="226" w:leader="none"/>
                <w:tab w:val="num" w:pos="27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pewnym trudem podaje słownictwo opisujące uczucia i emocje oraz umiejętności i zainteresowania.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have got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zna i nie zawsze poprawnie stosuje zaimki osobowe, przymiotniki i zaimki dzierżawcze.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There is/There are.</w:t>
            </w: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większości zna i na ogół poprawnie podaje dane personalne, nazwy ubrań i innych rzeczy osobistych, określa okresy życia człowieka.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błędy, podaje podstawowe przymiotniki opisujące ludzi wygląd zewnętrzny i cechy charakteru.</w:t>
            </w:r>
          </w:p>
          <w:p>
            <w:pPr>
              <w:numPr>
                <w:ilvl w:val="0"/>
                <w:numId w:val="14"/>
              </w:numPr>
              <w:tabs>
                <w:tab w:val="num" w:pos="226" w:leader="none"/>
                <w:tab w:val="num" w:pos="27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błędy, podaje słownictwo opisujące uczucia i emocje oraz umiejętności i zainteresowania.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przeważnie poprawnie podaje wymagane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have got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na ogół poprawnie stosuje zaimki osobowe, przymiotniki i zaimki dzierżawcze.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konstrukcją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There is/There are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tabs>
                <w:tab w:val="num" w:pos="720" w:leader="none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poprawnie podaje dane personalne, nazwy ubrań i innych rzeczy osobistych, określa okresy życia człowieka.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podaje podstawowe przymiotniki opisujące ludzi: wygląd zewnętrzny i cechy charakteru.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272" w:leader="none"/>
                <w:tab w:val="num" w:pos="454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Podaje i poprawnie stosuje słownictwo opisujące uczucia i emocje oraz umiejętności i zainteresowania.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have got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i w:val="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There is/There are.</w:t>
            </w:r>
          </w:p>
          <w:p>
            <w:pPr>
              <w:tabs>
                <w:tab w:val="num" w:pos="720" w:leader="none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bezbłędnie stosuje dane personalne, nazwy ubrań i innych rzeczy osobistych, określa okresy życia człowieka.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rozmaite przymiotniki opisujące ludzi: wygląd zewnętrzny i cechy charakteru.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272" w:leader="none"/>
                <w:tab w:val="num" w:pos="454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słownictwo opisujące uczucia i emocje oraz umiejętności i zainteresowania.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rozmaite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zdania z czasownikami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have got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zaimki osobowe, przymiotniki i zaimki dzierżawcze.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i w:val="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konstrukcją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There is/There are.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274"/>
        </w:trPr>
        <w:tc>
          <w:tcPr>
            <w:tcW w:w="15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2F2F2"/>
            <w:hideMark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>Słuchanie</w:t>
            </w: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dużą trudnością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problemu rozumie ogólny sens prostych i bardziej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intencje nadawcy oraz kontekst wypowiedzi.</w:t>
            </w:r>
          </w:p>
          <w:p>
            <w:pPr>
              <w:tabs>
                <w:tab w:val="num" w:pos="720" w:leader="none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rozumie ogólny sens prostych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2F2F2"/>
            <w:hideMark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>Czytanie</w:t>
            </w: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intencje nadawcy oraz kontekst wypowiedzi pisemnej.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rozumie ogólny sens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2F2F2"/>
            <w:hideMark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>Mówienie</w:t>
            </w: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zaburzające komunikację, nieudolnie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Czasami popełniając błędy częściowo zaburzające komunikację,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 w zasadzie niezaburzające komunikacji, tworzy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Tworzy proste i bardziej złożone wypowiedzi ustne: opisuje wygląd zewnętrzny ludzi, ich ubrania oraz cechy charakteru, wyraża swoje opinie oraz uczucia i emocje odnośnie krewnych i przyjaciół, a także świąt i uroczystości; ewentualne sporadyczne błędy nie zakłócają komunikacji.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tworzy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</w:tc>
      </w:tr>
      <w:tr>
        <w:trPr>
          <w:trHeight w:hRule="atLeast" w:val="533"/>
        </w:trPr>
        <w:tc>
          <w:tcPr>
            <w:tcW w:w="15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2F2F2"/>
            <w:hideMark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>Pisanie</w:t>
            </w: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zaburzające komunikację, tworzy często z pomocą bardzo proste wypowiedzi pisemne: opisuje ludzi, ich wygląd zewnętrzy i cechy charakteru, podaje dane osobowe oraz informacje o rodzinie, wyraża opinie odnośnie wyglądu i cech charakteru, pisze e-mail z opisem osoby.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nieliczne w na ogół niezaburzające komunikacji błędy, samodzielnie tworzy proste wypowiedzi pisemne: opisuje ludzi, ich wygląd zewnętrzy i cechy charakteru, podaje dane osobowe oraz  informacje o rodzinie, wyraża opinie odnośnie wyglądu i cech charakteru, pisze e-mail z opisem osoby.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tworzy krótkie i bardziej złożone wypowiedzi pisemne: opisuje ludzi, ich wygląd zewnętrzy i cechy charakteru, podaje dane osobowe oraz  informacje o rodzinie, wyraża opinie odnośnie wyglądu i cech charakteru, pisze e-mail z opisem osoby; ewentualne sporadyczne błędy nie zaburzają komunikacji.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Samodzielnie i bezbłędnie, stosując bogate słownictwo, tworzy krótkie i bardziej złożone wypowiedzi pisemne: opisuje ludzi, ich wygląd zewnętrzy i cechy charakteru, podaje dane osobowe oraz  informacje o rodzinie, wyraża opinie odnośnie wyglądu i cech charakteru, pisze e-mail z opisem osoby.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2F2F2"/>
            <w:hideMark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>Reagowanie</w:t>
            </w: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zainteresowań; popełnia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Reaguje w prostych sytuacjach: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błędy, przedstawia siebie, swoich przyjaciół, członków swojej rodziny oraz nawiązuje kontakty towarzyskie.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problemu reaguje zarówno w prostych, jak i bardziej złożonych sytuacjach: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błędy, przedstawia siebie, swoich przyjaciół, członków swojej rodziny oraz nawiązuje kontakty towarzyskie.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uzyskuje i przekazuje informacje odnośnie danych osobowych, wyglądu zewnętrznego, cech charakteru i zainteresowań, czasem nieliczne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problemu reaguje zarówno w prostych, jak i złożonych sytuacjach: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Poprawnie przedstawia siebie, swoich przyjaciół, członków swojej rodziny oraz nawiązuje kontakty towarzyskie.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i bezbłędnie lub niemal bezbłędnie uzyskuje i przekazuje informacje odnośnie danych osobowych, wyglądu zewnętrznego, cech charakteru i zainteresowań.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reaguje zarówno w prostych, jak i złożonych sytuacjach: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przedstawia siebie, swoich przyjaciół, członków swojej rodziny oraz nawiązuje kontakty towarzyskie.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uzyskuje i przekazuje informacje odnośnie danych osobowych, wyglądu zewnętrznego, cech charakteru i zainteresowań.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składa życzenia i gratulacje, wyraża uczucia i emocje oraz stosuje formy grzecznościowe.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2F2F2"/>
            <w:hideMark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>Przetwarzanie wypowiedzi</w:t>
            </w: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 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 również przekazuje w języku angielskim informacje sformułowane w języku polskim; popełnia drobne błędy</w:t>
            </w:r>
          </w:p>
          <w:p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bezbłędnie.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angielskim informacje zawarte w materiałach wizualnych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>
      <w:pPr>
        <w:rPr>
          <w:rFonts w:asciiTheme="minorHAnsi" w:hAnsiTheme="minorHAnsi"/>
          <w:color w:val="FF0000"/>
          <w:sz w:val="22"/>
          <w:szCs w:val="22"/>
        </w:rPr>
      </w:pPr>
    </w:p>
    <w:p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>
        <w:tc>
          <w:tcPr>
            <w:tcW w:w="12474" w:type="dxa"/>
            <w:shd w:val="clear" w:color="auto" w:fill="D9D9D9"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</w:rPr>
              <w:t>Rozdział 2 – Miejsce zamieszkania</w:t>
            </w:r>
          </w:p>
        </w:tc>
      </w:tr>
    </w:tbl>
    <w:p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>
        <w:gridCol w:w="1589"/>
        <w:gridCol w:w="2466"/>
        <w:gridCol w:w="2466"/>
        <w:gridCol w:w="2467"/>
        <w:gridCol w:w="2466"/>
        <w:gridCol w:w="2467"/>
      </w:tblGrid>
      <w:tr>
        <w:trPr>
          <w:trHeight w:hRule="atLeast" w:val="394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6</w:t>
            </w:r>
          </w:p>
        </w:tc>
      </w:tr>
      <w:tr>
        <w:trPr>
          <w:trHeight w:hRule="atLeast" w:val="534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nieudolnie określa rodzaje domów.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nazwy prac domowych.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Continuous.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Continuous;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popełnia dość liczne błędy, podając nazwy pomieszczeń i elementów wyposażenia domu.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określa rodzaje domów popełniając dość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Continuous, </w:t>
            </w:r>
            <w:r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Continuous</w:t>
            </w:r>
            <w:r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poprawnie podaje nazwy pomieszczeń i elementów wyposażenia domu.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określa rodzaje domów, popełniając nieliczne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poprawnie podaje nazwy prac domowych.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Continuous</w:t>
            </w:r>
            <w:r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niemal bezbłędnie podaje nazwy pomieszczeń i elementów wyposażenia domu.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prawie bezbłędnie określa rodzaje domów.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poprawnie używa ich w zdaniach.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Niemal bezbłędnie stosuje w wypowiedziach zasady posługiwania się czasami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Simple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podaje nazwy pomieszczeń i elementów wyposażenia domu.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określa rodzaje domów.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liczne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bezbłędnie używa ich w zdaniach.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w wypowiedziach zasady posługiwania się czasami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Simple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>
        <w:trPr>
          <w:trHeight w:hRule="atLeast" w:val="269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Słuchanie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rozumie ogólny sens prostych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i bezbłędnie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Mimo pomocy, z trudnością rozpoznaje związki między poszczególnymi częściami tekstu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układa informacje we właściwej kolejności.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układa informacje we właściwej kolejności.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 oraz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 układa informacje we właściwej kolejności.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intencje nadawcy oraz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 układa informacje we właściwej kolejności.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rozpoznaje związki między poszczególnymi częściami tekstu oraz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 układa informacje we właściwej kolejności.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przedstawia swoje intencje i marzenia dotyczące miejsca zamieszkania.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trudem, popełniając liczne błędy przedstawia fakty dotyczące miejsca zamieszkania.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pewnym trudem tworzy proste wypowiedzi ustne, błędy czasem zaburzają komunikację: opisuje dom, jego okolice i wyposażenie domu, wyraża swoje opinie na temat domów i ich wyposażenia.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dość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przedstawia fakty dotyczące miejsca zamieszkania.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dość liczne błędy.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Tworzy proste wypowiedzi ustne, popełniając błędy nie zaburzające komunikacji: opisuje dom, jego okolice i wyposażenie domu, wyraża swoje opinie na temat domów i ich wyposażenia.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nieliczne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 przedstawia fakty dotyczące miejsca zamieszkania.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przedstawia swoje intencje i marzenia dotyczące miejsca zamieszkania.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przedstawia fakty dotyczące miejsca zamieszkania.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tworzy proste i bardziej złożone wypowiedzi ustne: opisuje dom, jego okolice i wyposażenie domu, wyraża swoje opinie na temat domów i ich wyposażenia..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przedstawia swoje intencje i marzenia dotyczące miejsca zamieszkania.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przedstawia fakty dotyczące miejsca zamieszkania.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Płynnie i bezbłędnie opisuje swoje upodobania dotyczące prac domowych.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zakłócające komunikację, tworzy bardzo proste wypowiedzi pisemne: opisuje miejsce zamieszkania i jego wyposażenie oraz przedstawia fakty dotyczące rożnych domów.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>
            <w:pPr>
              <w:numPr>
                <w:ilvl w:val="0"/>
                <w:numId w:val="12"/>
              </w:numPr>
              <w:shd w:val="clear" w:fill="BDD7EE" w:themeFill="accent1" w:themeFillTint="66"/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Z trudem, popełniając liczne błędy pisze list z opisem domu dziadków.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>
            <w:pPr>
              <w:numPr>
                <w:ilvl w:val="0"/>
                <w:numId w:val="12"/>
              </w:numPr>
              <w:shd w:val="clear" w:fill="BDD7EE" w:themeFill="accent1" w:themeFillTint="66"/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 pisze list z opisem domu dziadków.</w:t>
            </w:r>
          </w:p>
          <w:p>
            <w:pPr>
              <w:ind w:left="272"/>
              <w:rPr>
                <w:rFonts w:asciiTheme="minorHAnsi" w:hAnsiTheme="minorHAnsi"/>
                <w:i w:val="1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niezaburzające komunikacji, tworzy krótkie wypowiedzi pisemne: opisuje miejsce zamieszkania i jego wyposażenie oraz przedstawia fakty dotyczące rożnych domów.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  <w:p>
            <w:pPr>
              <w:numPr>
                <w:ilvl w:val="0"/>
                <w:numId w:val="12"/>
              </w:numPr>
              <w:shd w:val="clear" w:fill="BDD7EE" w:themeFill="accent1" w:themeFillTint="66"/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Pisze list z opisem domu dziadków, drobne błędy na ogół nie zaburzają komunikacji.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stosując urozmaicone słownictwo, tworzy krótkie i bardziej złożone wypowiedzi pisemne: opisuje miejsce zamieszkania i jego wyposażenie oraz przedstawia fakty dotyczące rożnych domów; ewentualne drobne błędy nie zaburzają komunikacji.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>
            <w:pPr>
              <w:numPr>
                <w:ilvl w:val="0"/>
                <w:numId w:val="12"/>
              </w:numPr>
              <w:shd w:val="clear" w:fill="BDD7EE" w:themeFill="accent1" w:themeFillTint="66"/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Swobodnie, stosując urozmaicone słownictwo i struktury pisze list z opisem domu dziadków.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stosując bogate słownictwo, tworzy krótkie i bardziej złożone wypowiedzi pisemne: opisuje miejsce zamieszkania i jego wyposażenie oraz przedstawia fakty dotyczące rożnych domów.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wyraża i uzasadnia opinie na temat domów i prac domowych.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Swobodnie i bezbłędnie, stosując bogate słownictwo i struktury pisze list z opisem domu dziadków.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Reagowanie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trudem uzyskuje i przekazuje informacje odnośnie domu, jego wyposażenia oraz wykonywania prac domowych.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wyraża opinie na temat różnych domów i ich wyposażenia oraz wykonywania prac domowych, pyta o opinie, zgadza się lub nie z opiniami.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 częściowo zakłócające komunikację: 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błędy, uzyskuje i przekazuje informacje odnośnie domu, jego wyposażenia oraz wykonywania prac domowych.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błędy, wyraża opinie na temat różnych domów i ich wyposażenia oraz wykonywania prac domowych, pyta o opinie, zgadza się lub nie z opiniami.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błędy, proponuje, przyjmuje lub odrzuca propozycje dotyczące wyposażenia różnych domów.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 w zasadzie niezakłócające komunikacji, reaguje w prostych i złożonych sytuacjach: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Uzyskuje i przekazuje informacje odnośnie domu, jego wyposażenia oraz wykonywania prac domowych.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błędy, wyraża opinie na temat różnych domów i ich wyposażenia oraz wykonywania prac domowych, pyta o opinie, zgadza się lub nie z opiniami.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reaguje w prostych i złożonych sytuacjach, ewentualne drobne błędy nie zakłócają komunikacji: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uzyskuje i przekazuje informacje odnośnie domu, jego wyposażenia oraz wykonywania prac domowych.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wyraża opinie na temat różnych domów i ich wyposażenia oraz wykonywania prac domowych, pyta o opinie, zgadza się lub nie zgadza się z opiniami.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uzyskuje i przekazuje informacje odnośnie domu, jego wyposażenia oraz wykonywania prac domowych.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wyraża opinie na temat różnych domów i ich wyposażenia oraz wykonywania prac domowych, pyta o opinie, zgadza się lub nie zgadza się z opiniami.</w:t>
            </w:r>
          </w:p>
          <w:p>
            <w:pPr>
              <w:numPr>
                <w:ilvl w:val="0"/>
                <w:numId w:val="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proponuje, przyjmuje lub odrzuca propozycje dotyczące wyposażenia różnych domów.</w:t>
            </w:r>
          </w:p>
        </w:tc>
      </w:tr>
      <w:tr>
        <w:trPr>
          <w:trHeight w:hRule="atLeast" w:val="533"/>
        </w:trPr>
        <w:tc>
          <w:tcPr>
            <w:tcW w:w="15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2F2F2"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>Przetwarzanie wypowiedzi</w:t>
            </w: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błędy. 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polskim; popełnia drobne błędy.</w:t>
            </w:r>
          </w:p>
          <w:p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niemal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</w:tc>
      </w:tr>
    </w:tbl>
    <w:p>
      <w:pPr>
        <w:rPr>
          <w:rFonts w:asciiTheme="minorHAnsi" w:hAnsiTheme="minorHAnsi"/>
          <w:color w:val="FF0000"/>
        </w:rPr>
      </w:pPr>
    </w:p>
    <w:p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>
        <w:tc>
          <w:tcPr>
            <w:tcW w:w="12474" w:type="dxa"/>
            <w:shd w:val="clear" w:color="auto" w:fill="D9D9D9"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</w:rPr>
              <w:t>Rozdział 3 - Edukacja</w:t>
            </w:r>
          </w:p>
        </w:tc>
      </w:tr>
    </w:tbl>
    <w:p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>
        <w:gridCol w:w="1589"/>
        <w:gridCol w:w="2466"/>
        <w:gridCol w:w="2466"/>
        <w:gridCol w:w="2467"/>
        <w:gridCol w:w="2466"/>
        <w:gridCol w:w="2467"/>
      </w:tblGrid>
      <w:tr>
        <w:trPr>
          <w:trHeight w:hRule="atLeast" w:val="534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>
            <w:pPr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>
            <w:pPr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>
            <w:pPr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>
            <w:pPr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6</w:t>
            </w:r>
          </w:p>
        </w:tc>
      </w:tr>
      <w:tr>
        <w:trPr>
          <w:trHeight w:hRule="atLeast" w:val="534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nazwy pomieszczeń szkolnych, przedmiotów nauczania oraz przyborów szkolnych.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zna słownictwo opisujące życie szkoły i zajęcia pozalekcyjne.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Continuous.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Past Continuous;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4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umie podać nazwy pomieszczeń szkolnych, przedmiotów nauczania oraz przyborów szkolnych.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 dość liczne błędy podając słownictwo opisujące życie szkoły i zajęcia pozalekcyjne.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Continuous, </w:t>
            </w:r>
            <w:r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Past Continuous</w:t>
            </w:r>
            <w:r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błędy. stosuje wybrane wyrażenia: przymiotniki z przyimkami oraz czasowniki z przyimkami.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4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z drobnymi błędami umie podać nazwy pomieszczeń szkolnych, przedmiotów nauczania oraz przyborów szkolnych.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Dobrze zna słownictwo opisujące życie szkoły i zajęcia pozalekcyjne; popełnia nieliczne błędy.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Past Continuous</w:t>
            </w:r>
            <w:r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poprawnie stosuje wymagane wyrażenia: przymiotniki z przyimkami oraz czasowniki z przyimkami.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4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niemal bezbłędnie podaje nazwy pomieszczeń szkolnych, przedmiotów nauczania oraz przyborów szkolnych.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posługuje się słownictwem opisującym życie szkoły i zajęcia pozalekcyjne.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poprawnie stosuje wymagane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Niemal bezbłędnie stosuje w wypowiedziach zasady posługiwania się czasami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Simple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poprawnie stosuje wymagane wyrażenia: przymiotniki z przyimkami oraz czasowniki z przyimkami.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4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podaje nazwy pomieszczeń szkolnych, przedmiotów nauczania oraz przyborów szkolnych.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słownictwem opisującym życie szkoły i zajęcia pozalekcyjne.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rozmaite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rozmaite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Simple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Continuous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rozmaite wyrażenia: przymiotniki z przyimkami oraz czasowniki z przyimkami.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Słuchanie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łatwością bezbłędnie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bezbłędnie rozpoznaje związki między poszczególnymi częściami tekstu.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pewnym trudem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błędy czasem zaburzają komunikację.</w:t>
            </w:r>
          </w:p>
          <w:p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4"/>
              </w:numPr>
              <w:tabs>
                <w:tab w:val="num" w:pos="318" w:leader="none"/>
                <w:tab w:val="clear" w:pos="720" w:leader="none"/>
              </w:tabs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tworzy proste i bardziej złożone wypowiedzi ustne: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269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popełniając liczne błędy zakłócające komunikację, tworzy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Tworzy, sam lub z pomocą nauczyciela,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szkolnych; popełnia dość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tworzy samodzielnie krótkie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Samodzielnie, stosując urozmaicone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stosując bogate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stosując bogate słownictwo i struktury pisze e-mail na temat wycieczki szkolnej.</w:t>
            </w:r>
          </w:p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Reagowanie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błędy,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269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Przetwarzanie wypowiedzi</w:t>
            </w: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>
        <w:tc>
          <w:tcPr>
            <w:tcW w:w="12474" w:type="dxa"/>
            <w:shd w:val="clear" w:color="auto" w:fill="D9D9D9"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</w:rPr>
              <w:t>Rozdział 4 - Praca</w:t>
            </w:r>
          </w:p>
        </w:tc>
      </w:tr>
    </w:tbl>
    <w:p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>
        <w:gridCol w:w="1573"/>
        <w:gridCol w:w="2469"/>
        <w:gridCol w:w="2470"/>
        <w:gridCol w:w="2469"/>
        <w:gridCol w:w="2470"/>
        <w:gridCol w:w="2470"/>
      </w:tblGrid>
      <w:tr>
        <w:trPr>
          <w:trHeight w:hRule="atLeast" w:val="402"/>
        </w:trPr>
        <w:tc>
          <w:tcPr>
            <w:tcW w:w="1573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>
            <w:pPr>
              <w:ind w:left="318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>
            <w:pPr>
              <w:ind w:left="318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>
            <w:pPr>
              <w:ind w:left="318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>
            <w:pPr>
              <w:ind w:left="318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6</w:t>
            </w:r>
          </w:p>
        </w:tc>
      </w:tr>
      <w:tr>
        <w:trPr>
          <w:trHeight w:hRule="atLeast" w:val="534"/>
        </w:trPr>
        <w:tc>
          <w:tcPr>
            <w:tcW w:w="1573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Znajomość środków językowych</w:t>
            </w:r>
          </w:p>
        </w:tc>
        <w:tc>
          <w:tcPr>
            <w:tcW w:w="2469" w:type="dxa"/>
          </w:tcPr>
          <w:p>
            <w:pPr>
              <w:numPr>
                <w:ilvl w:val="0"/>
                <w:numId w:val="5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>
            <w:pPr>
              <w:numPr>
                <w:ilvl w:val="0"/>
                <w:numId w:val="5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stosuje słownictwo opisujące miejsce i warunki pracy.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Perfect.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Perfect;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>
            <w:pPr>
              <w:numPr>
                <w:ilvl w:val="0"/>
                <w:numId w:val="5"/>
              </w:numPr>
              <w:tabs>
                <w:tab w:val="num" w:pos="226" w:leader="none"/>
                <w:tab w:val="num" w:pos="318" w:leader="none"/>
                <w:tab w:val="num" w:pos="431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popełniając liczne błędy używa zaimków nieokreślonych.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Często popełniając błędy, stosuje przymiotniki z końcówką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–ing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podaje nazwy popularnych zawodów i związanych z nimi czynności, czasem popełniając błędy.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Perfect, </w:t>
            </w:r>
            <w:r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num" w:pos="431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Perfect,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num" w:pos="431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zaimki nieokreślone i nie zawsze poprawnie ich używa.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Czasem popełniając błędy stosuje przymiotniki z końcówką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–ing.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większości zna i poprawnie stosuje nazwy popularnych zawodów i związanych z nimi czynności.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Perfect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Perfect</w:t>
            </w:r>
            <w:r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num" w:pos="431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przeważnie poprawnie używa zaimków nieokreślonych.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–ing.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poprawnie stosuje nazwy popularnych zawodów i związanych z nimi czynności.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Perfect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Niemal bezbłędnie stosuje w wypowiedziach zasady posługiwania się czasami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Simple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Perfect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num" w:pos="432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zawsze poprawnie używa zaimków nieokreślonych.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num" w:pos="432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poprawnie stosuje w zdaniach przymiotniki z końcówką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–ing.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nazwy popularnych zawodów i związanych z nimi czynności.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słownictwo opisujące miejsce i warunki pracy.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buduje zdania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Past Simple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Perfect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Past Simple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Perfect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num" w:pos="432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używa zaimków nieokreślonych.</w:t>
            </w:r>
          </w:p>
          <w:p>
            <w:pPr>
              <w:numPr>
                <w:ilvl w:val="0"/>
                <w:numId w:val="7"/>
              </w:numPr>
              <w:tabs>
                <w:tab w:val="num" w:pos="318" w:leader="none"/>
                <w:tab w:val="num" w:pos="432" w:leader="none"/>
                <w:tab w:val="clear" w:pos="720" w:leader="none"/>
              </w:tabs>
              <w:ind w:hanging="318" w:left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w zdaniach przymiotniki z końcówką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–ing.</w:t>
            </w:r>
          </w:p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73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Słuchanie</w:t>
            </w:r>
          </w:p>
        </w:tc>
        <w:tc>
          <w:tcPr>
            <w:tcW w:w="2469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 trudu znajduje w wypowiedzi bardziej złożone informacje.</w:t>
            </w:r>
          </w:p>
        </w:tc>
      </w:tr>
      <w:tr>
        <w:trPr>
          <w:trHeight w:hRule="atLeast" w:val="533"/>
        </w:trPr>
        <w:tc>
          <w:tcPr>
            <w:tcW w:w="1573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Czytanie</w:t>
            </w:r>
          </w:p>
        </w:tc>
        <w:tc>
          <w:tcPr>
            <w:tcW w:w="246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rozumie ogólny sens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poprawnie rozpoznaje związki między poszczególnymi częściami tekstu.</w:t>
            </w:r>
          </w:p>
        </w:tc>
      </w:tr>
      <w:tr>
        <w:trPr>
          <w:trHeight w:hRule="atLeast" w:val="533"/>
        </w:trPr>
        <w:tc>
          <w:tcPr>
            <w:tcW w:w="1573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Mówienie</w:t>
            </w:r>
          </w:p>
        </w:tc>
        <w:tc>
          <w:tcPr>
            <w:tcW w:w="2469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popełniając liczne błędy zaburzające komunikację tworzy proste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Tworzy proste wypowiedzi ustne, czasem popełniając błędy zaburzające komunikację: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>
            <w:pPr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</w:tr>
      <w:tr>
        <w:trPr>
          <w:trHeight w:hRule="atLeast" w:val="533"/>
        </w:trPr>
        <w:tc>
          <w:tcPr>
            <w:tcW w:w="1573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Pisanie</w:t>
            </w:r>
          </w:p>
        </w:tc>
        <w:tc>
          <w:tcPr>
            <w:tcW w:w="2469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popełniając liczne błędy często zaburzające komunikację, nieudolnie tworzy bardzo proste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nieudolnie dokonuje wpisu na blogu odnosząc się do swojego wymarzonego zawodu oraz pracy w czasie wakacji.</w:t>
            </w: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czasem zaburzające komunikację, tworzy bardzo proste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dokonuje wpisu na blogu odnosząc się do swojego wymarzonego zawodu oraz pracy w czasie wakacji.</w:t>
            </w:r>
          </w:p>
        </w:tc>
        <w:tc>
          <w:tcPr>
            <w:tcW w:w="2469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 na ogół niezakłócające komunikacji, tworzy krótkie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drobne błędy  w zasadzie nie zakłócające komunikacji, dokonuje wpisu na blogu odnosząc się do swojego wymarzonego zawodu oraz pracy w czasie wakacji.</w:t>
            </w: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Samodzielnie, stosując urozmaicone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wakacji; ewentualne drobne błędy nie zaburzają komunikacji.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Stosując urozmaicone słownictwo i struktury dokonuje wpisu na blogu na temat wymarzonego zawodu oraz pracy w czasie wakacji; ewentualne sporadyczne błędy nie zakłócają komunikacji.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stosując bogate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stosując bogate słownictwo i struktury dokonuje wpisu na blogu na temat wymarzonego zawodu oraz pracy w czasie wakacji.</w:t>
            </w:r>
          </w:p>
        </w:tc>
      </w:tr>
      <w:tr>
        <w:trPr>
          <w:trHeight w:hRule="atLeast" w:val="533"/>
        </w:trPr>
        <w:tc>
          <w:tcPr>
            <w:tcW w:w="1573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Reagowanie</w:t>
            </w:r>
          </w:p>
        </w:tc>
        <w:tc>
          <w:tcPr>
            <w:tcW w:w="2469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wyboru zawodu;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pracy.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wyboru zawodu;</w:t>
            </w:r>
            <w:r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wyboru zawodu;</w:t>
            </w:r>
            <w:r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wyboru zawodu;</w:t>
            </w:r>
            <w:r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  <w:tc>
          <w:tcPr>
            <w:tcW w:w="247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wyboru zawodu;</w:t>
            </w:r>
            <w:r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</w:tr>
      <w:tr>
        <w:trPr>
          <w:trHeight w:hRule="atLeast" w:val="533"/>
        </w:trPr>
        <w:tc>
          <w:tcPr>
            <w:tcW w:w="1573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Przetwarzanie tekstu</w:t>
            </w:r>
          </w:p>
        </w:tc>
        <w:tc>
          <w:tcPr>
            <w:tcW w:w="246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przekazuje w języku angielskim informacje zawarte w materiałach wizualnych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>
        <w:tc>
          <w:tcPr>
            <w:tcW w:w="12474" w:type="dxa"/>
            <w:shd w:val="clear" w:color="auto" w:fill="D9D9D9"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</w:rPr>
              <w:t>Rozdział 5 – Życie prywatne</w:t>
            </w:r>
          </w:p>
        </w:tc>
      </w:tr>
    </w:tbl>
    <w:p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>
        <w:gridCol w:w="1589"/>
        <w:gridCol w:w="2466"/>
        <w:gridCol w:w="2466"/>
        <w:gridCol w:w="2467"/>
        <w:gridCol w:w="2466"/>
        <w:gridCol w:w="2467"/>
      </w:tblGrid>
      <w:tr>
        <w:trPr>
          <w:trHeight w:hRule="atLeast" w:val="4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>
            <w:pPr>
              <w:ind w:left="318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>
            <w:pPr>
              <w:tabs>
                <w:tab w:val="num" w:pos="720" w:leader="none"/>
              </w:tabs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6</w:t>
            </w:r>
          </w:p>
        </w:tc>
      </w:tr>
      <w:tr>
        <w:trPr>
          <w:trHeight w:hRule="atLeast" w:val="534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członków rodziny, czynności życia codziennego, form spędzania czasu wolnego.</w:t>
            </w:r>
          </w:p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relacje ze znajomymi,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konflikty i </w:t>
            </w:r>
            <w:r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trudem rozróżnia rzeczowniki policzalne i niepoliczalne oraz słabo zna zasady tworzenia liczby mnogiej rzeczowników policzalnych; popełnia dużo błędów.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zna i z trudem stosuje przedimki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a/an, some, any, 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 lot of, much, many, (a) little, (a) few.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7"/>
              </w:numPr>
              <w:tabs>
                <w:tab w:val="num" w:pos="318" w:leader="none"/>
                <w:tab w:val="clear" w:pos="720" w:leader="none"/>
              </w:tabs>
              <w:ind w:hanging="318"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czasem popełniając błędy podaje nazwy członków rodziny, czynności życia codziennego, form spędzania czasu wolnego.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zna słownictwo opisujące relacje ze znajomymi,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konflikty 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problemy oraz święta i uroczystości; stosując je czasem popełnia błędy.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rozróżnia rzeczowniki policzalne i niepoliczalne oraz zna zasady tworzenia liczby mnogiej rzeczowników policzalnych; nie zawsze poprawnie się nimi posługuje.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a/an, some, any, 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 lot of, much, many, (a) little, (a) few.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na ogół poprawnie podaje nazwy członków rodziny, czynności życia codziennego, form spędzania czasu wolnego.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na ogół poprawnie stosuje słownictwo opisujące relacje ze znajomymi,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konflikty 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policzalnych; popełnia drobne błędy stosując je w wypowiedziach.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na ogół poprawnie stosuje przedimki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a/an, some, any, 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 lot of, much, many, (a) little, (a) few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poprawnie podaje nazwy członków rodziny, czynności życia codziennego, form spędzania czasu wolnego.</w:t>
            </w:r>
          </w:p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poprawnie stosuje słownictwo opisujące relacje ze znajomymi,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konflikty 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policzalnych, swobodnie posługuje się nimi w wypowiedziach.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a/an, some, any, 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 lot of, much, many, (a) little, (a) few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8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nazwy członków rodziny, czynności życia codziennego, form spędzania czasu wolnego.</w:t>
            </w:r>
          </w:p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słownictwo opisujące relacje ze znajomymi,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konflikty 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Prawidłowo ozróżnia rzeczowniki policzalne i niepoliczalne oraz zna zasady tworzenia liczby mnogiej rzeczowników policzalnych, swobodnie i bezbłędnie posługuje się nimi w wypowiedziach.</w:t>
            </w:r>
          </w:p>
          <w:p>
            <w:pPr>
              <w:numPr>
                <w:ilvl w:val="0"/>
                <w:numId w:val="6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przedimki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a/an, some, any, 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 lot of, much, many, (a) little, (a) few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8"/>
              </w:numPr>
              <w:tabs>
                <w:tab w:val="num" w:pos="272" w:leader="none"/>
                <w:tab w:val="num" w:pos="318" w:leader="none"/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rozmaite przyimki czasu, miejsca i sposobu, bezbłędnie się nimi posługuje.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Słuchanie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intencje nadawcy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rozumie ogólny sens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 rozpoznaje związki między poszczególnymi częściami tekstu.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 xml:space="preserve">Mówienie 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zakłócające komunikację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pewną pomocą tworzy proste wypowiedzi ustne, czasem popełniając błędy częściowo zaburzające komunikację: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Tworzy proste wypowiedzi ustne, popełniając nieliczne zazwyczaj niezaburzające komunikacji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stosując urozmaicone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stosując bogate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uroczystości rodzinnej.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 lub z pomocą nauczyciela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uroczystości rodzinnej.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 w zasadzie niezakłócające komunikacji,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uroczystości rodzinnej.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Samodzielnie, stosując urozmaicone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uroczystości rodzinnej; ewentualne sporadyczne błędy nie zakłócają komunikacji.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stosując bogate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Bezbłędnie, stosując bogate słownictwo i struktury, pisze e-mail dotyczący uroczystości rodzinnej.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Reagowanie</w:t>
            </w:r>
          </w:p>
        </w:tc>
        <w:tc>
          <w:tcPr>
            <w:tcW w:w="2466" w:type="dxa"/>
          </w:tcPr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tabs>
                <w:tab w:val="num" w:pos="272" w:leader="none"/>
              </w:tabs>
              <w:ind w:hanging="180"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 reaguje w prostych i bardziej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>
            <w:pPr>
              <w:numPr>
                <w:ilvl w:val="0"/>
                <w:numId w:val="8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Przetwarzanie wypowiedzi</w:t>
            </w: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przekazuje w języku angielskim informacje zawarte w materiałach wizualnych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>
        <w:tc>
          <w:tcPr>
            <w:tcW w:w="12474" w:type="dxa"/>
            <w:shd w:val="clear" w:color="auto" w:fill="D9D9D9"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</w:rPr>
              <w:t>Rozdział 6 - Żywienie</w:t>
            </w:r>
          </w:p>
        </w:tc>
      </w:tr>
    </w:tbl>
    <w:p>
      <w:pPr>
        <w:rPr>
          <w:rFonts w:asciiTheme="minorHAnsi" w:hAnsiTheme="minorHAnsi"/>
        </w:rPr>
      </w:pPr>
    </w:p>
    <w:tbl>
      <w:tblPr>
        <w:tblW w:w="13976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>
        <w:gridCol w:w="1576"/>
        <w:gridCol w:w="2480"/>
        <w:gridCol w:w="2480"/>
        <w:gridCol w:w="2480"/>
        <w:gridCol w:w="2480"/>
        <w:gridCol w:w="2480"/>
      </w:tblGrid>
      <w:tr>
        <w:trPr>
          <w:trHeight w:hRule="atLeast" w:val="402"/>
        </w:trPr>
        <w:tc>
          <w:tcPr>
            <w:tcW w:w="1576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>
            <w:pPr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>
            <w:pPr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>
            <w:pPr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>
            <w:pPr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>
            <w:pPr>
              <w:ind w:left="272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6</w:t>
            </w:r>
          </w:p>
        </w:tc>
      </w:tr>
      <w:tr>
        <w:trPr>
          <w:trHeight w:hRule="atLeast" w:val="534"/>
        </w:trPr>
        <w:tc>
          <w:tcPr>
            <w:tcW w:w="1576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nazwy artykułów spożywczych, smaków, posiłków oraz czynności opisujących ich przygotowanie.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stosuje słownictwo opisujące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 nawyki żywieniowe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Słabo zna i nieudolnie stosuje spójniki: </w:t>
            </w:r>
            <w:r>
              <w:rPr>
                <w:rFonts w:asciiTheme="minorHAnsi" w:hAnsiTheme="minorHAnsi"/>
                <w:i w:val="1"/>
                <w:sz w:val="22"/>
                <w:szCs w:val="22"/>
                <w:lang w:val="en-GB"/>
              </w:rPr>
              <w:t>and, but, or, because, so, although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 going to</w:t>
            </w:r>
            <w:r>
              <w:rPr>
                <w:rFonts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rozróżnia i nieudolnie stosuje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will/won’t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Continuous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to be going to </w:t>
            </w:r>
            <w:r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tabs>
                <w:tab w:val="num" w:pos="431" w:leader="none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podaje nazwy artykułów spożywczych, smaków, posiłków oraz czynności opisujących ich przygotowanie.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opisujące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nawyki żywieniowe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 zawsze poprawnie stosuje spójniki: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and, but, or, because, so, although.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 going to</w:t>
            </w:r>
            <w:r>
              <w:rPr>
                <w:rFonts w:asciiTheme="minorHAnsi" w:hAnsiTheme="minorHAnsi"/>
                <w:sz w:val="22"/>
                <w:szCs w:val="22"/>
              </w:rPr>
              <w:t>, czasem popełnia błędy wykorzystując je dla przewidywania przyszłości.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will/won’t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Continuous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to be going to </w:t>
            </w:r>
            <w:r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tabs>
                <w:tab w:val="num" w:pos="431" w:leader="none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podaje większość wymaganych nazw artykułów spożywczych, smaków, posiłków oraz czynności opisujących ich przygotowanie.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opisujące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nawyki żywieniowe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and, but, or, because, so, although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 going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na ogół poprawnie wykorzystuje je dla przewidywania przyszłości.</w:t>
            </w:r>
          </w:p>
          <w:p>
            <w:pPr>
              <w:numPr>
                <w:ilvl w:val="0"/>
                <w:numId w:val="26"/>
              </w:numPr>
              <w:tabs>
                <w:tab w:val="clear" w:pos="720" w:leader="none"/>
              </w:tabs>
              <w:ind w:hanging="253" w:left="324"/>
              <w:rPr>
                <w:rFonts w:asciiTheme="minorHAnsi" w:hAnsiTheme="minorHAnsi"/>
                <w:i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will/won’t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Continuous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to be going to </w:t>
            </w:r>
            <w:r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ind w:left="324"/>
              <w:rPr>
                <w:rFonts w:asciiTheme="minorHAnsi" w:hAnsiTheme="minorHAnsi"/>
                <w:i w:val="1"/>
                <w:sz w:val="22"/>
                <w:szCs w:val="22"/>
                <w:lang w:eastAsia="en-US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z łatwością podaje wymagane nazwy artykułów spożywczych, smaków, posiłków oraz czynności opisujących ich przygotowanie.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opisujące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nawyki żywieniowe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Poprawnie posługuje się spójnikami: </w:t>
            </w:r>
            <w:r>
              <w:rPr>
                <w:rFonts w:asciiTheme="minorHAnsi" w:hAnsiTheme="minorHAnsi"/>
                <w:i w:val="1"/>
                <w:sz w:val="22"/>
                <w:szCs w:val="22"/>
                <w:lang w:val="en-US"/>
              </w:rPr>
              <w:t>and, but, or, because, so, although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 going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Rozróżnia i poprawnie stosuje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will/won’t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Continuous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to be going to </w:t>
            </w:r>
            <w:r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wymagane nazwy artykułów spożywczych, smaków, posiłków oraz czynności opisujących ich przygotowanie.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bezbłędnie stosuje słownictwo opisujące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nawyki żywieniowe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posługuje się spójnikami: </w:t>
            </w:r>
            <w:r>
              <w:rPr>
                <w:rFonts w:asciiTheme="minorHAnsi" w:hAnsiTheme="minorHAnsi"/>
                <w:i w:val="1"/>
                <w:sz w:val="22"/>
                <w:szCs w:val="22"/>
                <w:lang w:val="en-US"/>
              </w:rPr>
              <w:t>and, but, or, because, so, although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Dobrze zna zasady tworzenia zdań z wyrażeniami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to be going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 wykorzystuje je dla przewidywania przyszłości.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num" w:pos="431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Rozróżnia i bezbłędnie stosuje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will/won’t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Continuous </w:t>
            </w:r>
            <w:r>
              <w:rPr>
                <w:rFonts w:asciiTheme="minorHAnsi" w:hAnsiTheme="minorHAnsi"/>
                <w:sz w:val="22"/>
                <w:szCs w:val="22"/>
              </w:rPr>
              <w:t>oraz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to be going to </w:t>
            </w:r>
            <w:r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ind w:left="431"/>
              <w:rPr>
                <w:rFonts w:asciiTheme="minorHAnsi" w:hAnsiTheme="minorHAnsi"/>
              </w:rPr>
            </w:pPr>
          </w:p>
        </w:tc>
      </w:tr>
      <w:tr>
        <w:trPr>
          <w:trHeight w:hRule="atLeast" w:val="533"/>
        </w:trPr>
        <w:tc>
          <w:tcPr>
            <w:tcW w:w="1576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</w:tr>
      <w:tr>
        <w:trPr>
          <w:trHeight w:hRule="atLeast" w:val="533"/>
        </w:trPr>
        <w:tc>
          <w:tcPr>
            <w:tcW w:w="1576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Mimo pomocy, popełniając liczne blędy rozpoznaje związki między poszczególnymi częściami tekstu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układa informacje we właściwej kolejności.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układa informacje we właściwej kolejności.</w:t>
            </w:r>
            <w:r>
              <w:rPr>
                <w:rFonts w:asciiTheme="minorHAnsi" w:hAnsiTheme="minorHAnsi"/>
                <w:sz w:val="22"/>
                <w:szCs w:val="22"/>
              </w:rPr>
              <w:t>i.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układa informacje we właściwej kolejności.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 układa informacje we właściwej kolejności.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 rozpoznaje związki między poszczególnymi częściami tekstu oraz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 układa informacje we właściwej kolejności.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</w:tr>
      <w:tr>
        <w:trPr>
          <w:trHeight w:hRule="atLeast" w:val="533"/>
        </w:trPr>
        <w:tc>
          <w:tcPr>
            <w:tcW w:w="1576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wyraża opinie odnosząc się do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, produktów spożywczych, posiłków i ich przygotowywania; ewentualne sporadyczne błędy nie zaburzają komunikacji.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Samodzielnie i bezbłędnie, stosując bogate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żywieniowych, produktów spożywczych, posiłków i ich przygotowywania.</w:t>
            </w:r>
          </w:p>
          <w:p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76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dania, sposób przygotowywania posiłków oraz lokale gastronomiczne; przedstawia fakty z teraźniejszości i przeszłości odnosząc się do przygotowywania i serwowania posiłków oraz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 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zaburzające komunikację, tworzy bardzo proste wypowiedzi pisemne: opisuje dania, sposób przygotowywania posiłków oraz lokale gastronomiczne; przedstawia fakty z teraźniejszości i przeszłości odnosząc się do przygotowywania i serwowania posiłków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>
            <w:pPr>
              <w:numPr>
                <w:ilvl w:val="0"/>
                <w:numId w:val="4"/>
              </w:numPr>
              <w:tabs>
                <w:tab w:val="num" w:pos="226" w:leader="none"/>
                <w:tab w:val="clear" w:pos="720" w:leader="none"/>
              </w:tabs>
              <w:ind w:hanging="226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krótkie wypowiedzi pisemne: opisuje dania, sposób przygotowywania posiłków oraz lokale gastronomiczne; przedstawia fakty z teraźniejszości i przeszłości odnosząc się do przygotowywania i serwowania posiłków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Samodzielnie, poprawnie, stosując urozmaicone słownictwo, tworzy krótkie i bardziej złożone wypowiedzi pisemne: opisuje dania, sposób przygotowywania posiłków oraz lokale gastronomiczne; przedstawia fakty z teraźniejszości i przeszłości odnosząc się do przygotowywania i serwowania posiłków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Samodzielnie, bezbłędnie, stosując bogate słownictwo, tworzy krótkie i bardziej złożone wypowiedzi pisemne: opisuje dania, sposób przygotowywania posiłków oraz lokale gastronomiczne; przedstawia fakty z teraźniejszości i przeszłości odnosząc się do przygotowywania i serwowania posiłków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stosując bogate słownictwo i struktury, pisze e-mail dotyczący kursu kulinarnego.</w:t>
            </w:r>
          </w:p>
          <w:p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76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spożywania i przygotowywania posiłków; wyraża swoje upodobania, pragnienia oraz opinię na temat różnych potraw oraz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 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; pyta o upodobania, pragnienia oraz opinie, zgadza się lub nie zgadza się z opiniami; instruuje, jak przygotować posiłek.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Style w:val="C4"/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spożywania i przygotowywania posiłków; wyraża swoje upodobania, pragnienia oraz opinię na temat różnych potraw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>
              <w:rPr>
                <w:rStyle w:val="C4"/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uzyskuje i przekazuje informacje i wyjaśnienia odnośnie spożywania i przygotowywania posiłków; wyraża swoje upodobania, pragnienia oraz opinię na temat różnych potraw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>
              <w:rPr>
                <w:rFonts w:asciiTheme="minorHAnsi" w:hAnsiTheme="minorHAnsi"/>
              </w:rPr>
              <w:t>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i wyjaśnienia odnośnie spożywania i przygotowywania posiłków; wyraża swoje upodobania, pragnienia oraz opinię na temat różnych potraw oraz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 xml:space="preserve"> 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reaguje w prostych i złożonych sytuacjach: uzyskuje i przekazuje informacje i wyjaśnienia odnośnie spożywania i przygotowywania posiłków; wyraża swoje upodobania, pragnienia oraz opinię na temat różnych potraw oraz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nawyków żywieniowych</w:t>
            </w:r>
            <w:r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76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Przetwarzanie tekstu</w:t>
            </w: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</w:tr>
    </w:tbl>
    <w:p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>
        <w:tc>
          <w:tcPr>
            <w:tcW w:w="12474" w:type="dxa"/>
            <w:shd w:val="clear" w:color="auto" w:fill="D9D9D9"/>
          </w:tcPr>
          <w:p>
            <w:pPr>
              <w:rPr>
                <w:rFonts w:asciiTheme="minorHAnsi" w:hAnsiTheme="minorHAnsi"/>
                <w:b w:val="1"/>
              </w:rPr>
            </w:pPr>
            <w:r>
              <w:rPr>
                <w:rFonts w:asciiTheme="minorHAnsi" w:hAnsiTheme="minorHAnsi"/>
                <w:b w:val="1"/>
              </w:rPr>
              <w:t>Rozdział 7 – Zakupy i usługi</w:t>
            </w:r>
          </w:p>
        </w:tc>
      </w:tr>
    </w:tbl>
    <w:p>
      <w:pPr>
        <w:rPr>
          <w:rFonts w:asciiTheme="minorHAnsi" w:hAnsiTheme="minorHAnsi"/>
        </w:rPr>
      </w:pPr>
    </w:p>
    <w:tbl>
      <w:tblPr>
        <w:tblW w:w="14028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>
        <w:gridCol w:w="1519"/>
        <w:gridCol w:w="2501"/>
        <w:gridCol w:w="2502"/>
        <w:gridCol w:w="2502"/>
        <w:gridCol w:w="2502"/>
        <w:gridCol w:w="2502"/>
      </w:tblGrid>
      <w:tr>
        <w:trPr>
          <w:trHeight w:hRule="atLeast" w:val="424"/>
        </w:trPr>
        <w:tc>
          <w:tcPr>
            <w:tcW w:w="151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6</w:t>
            </w:r>
          </w:p>
        </w:tc>
      </w:tr>
      <w:tr>
        <w:trPr>
          <w:trHeight w:hRule="atLeast" w:val="534"/>
        </w:trPr>
        <w:tc>
          <w:tcPr>
            <w:tcW w:w="151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Znajomość środków językowych</w:t>
            </w:r>
          </w:p>
        </w:tc>
        <w:tc>
          <w:tcPr>
            <w:tcW w:w="2501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kupowanie i sprzedawanie, wymianę i zwrot towarów, promocje,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środki płatnicze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Present Simple, Past Simple, Future Simple i Present Perfect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Nieudolnie stosuje w zdaniach zaimki bezosobowe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you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one.</w:t>
            </w:r>
          </w:p>
          <w:p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podaje nazwy sklepów i towarów.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kupowanie i sprzedawanie, wymianę i zwrot towarów, promocje,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środki płatnicze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Simple, Past Simple, Future Simple 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Perfect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Nie zawsze poprawnie stosuje w zdaniach zaimki bezosobowe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you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one.</w:t>
            </w:r>
          </w:p>
          <w:p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podaje większość wymaganych nazw sklepów i towarów.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kupowanie i sprzedawanie, wymianę i zwrot towarów, promocje, 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środki płatnicze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Simple, Past Simple, Future Simple 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Perfect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you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one.</w:t>
            </w:r>
          </w:p>
          <w:p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z łatwością podaje wymagane nazwy sklepów i towarów.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kupowanie i sprzedawanie, wymianę i zwrot towarów, promocje,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środki płatnicze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Simple, Past Simple, Future Simple 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Perfect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posługuje się zaimkami bezosobowymi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you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one.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rozmaite nazwy sklepów i towarów.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bogate słownictwo opisujące kupowanie i sprzedawanie, wymianę i zwrot towarów, promocje, </w:t>
            </w:r>
            <w:r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7EE" w:themeFill="accent1" w:themeFillTint="66"/>
              </w:rPr>
              <w:t>środki płatnicze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prawidłowo stosuje rozmaite rzeczowniki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Compound nouns</w:t>
            </w:r>
            <w:r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tworzy zdania w stronie biernej w czasach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Present Simple, Past Simple, Future Simple 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 xml:space="preserve"> Present Perfect Simple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  <w:tab w:val="num" w:pos="482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zaimkami bezosobowymi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you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one.</w:t>
            </w:r>
          </w:p>
          <w:p>
            <w:pPr>
              <w:ind w:left="431"/>
              <w:rPr>
                <w:rFonts w:asciiTheme="minorHAnsi" w:hAnsiTheme="minorHAnsi"/>
              </w:rPr>
            </w:pPr>
          </w:p>
        </w:tc>
      </w:tr>
      <w:tr>
        <w:trPr>
          <w:trHeight w:hRule="atLeast" w:val="533"/>
        </w:trPr>
        <w:tc>
          <w:tcPr>
            <w:tcW w:w="151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Słuchanie</w:t>
            </w:r>
          </w:p>
        </w:tc>
        <w:tc>
          <w:tcPr>
            <w:tcW w:w="2501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</w:tr>
      <w:tr>
        <w:trPr>
          <w:trHeight w:hRule="atLeast" w:val="283"/>
        </w:trPr>
        <w:tc>
          <w:tcPr>
            <w:tcW w:w="151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Czytanie</w:t>
            </w:r>
          </w:p>
        </w:tc>
        <w:tc>
          <w:tcPr>
            <w:tcW w:w="25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prawidłowo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bezbłędnie rozróżnia formalny i nieformalny styl tekstu.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</w:tr>
      <w:tr>
        <w:trPr>
          <w:trHeight w:hRule="atLeast" w:val="274"/>
        </w:trPr>
        <w:tc>
          <w:tcPr>
            <w:tcW w:w="151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Mówienie</w:t>
            </w:r>
          </w:p>
        </w:tc>
        <w:tc>
          <w:tcPr>
            <w:tcW w:w="2501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 lub z pomocą tworzy proste wypowiedzi ustne popełniając błędy częściowo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Tworzy proste wypowiedzi ustne, popełniając nieliczne niezakłócające komunikacji błędy: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Używając urozmaiconego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usług; ewentualne sporadyczne błędy nie zaburzają komunikacji.</w:t>
            </w: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używając bogatego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usług.</w:t>
            </w:r>
          </w:p>
        </w:tc>
      </w:tr>
      <w:tr>
        <w:trPr>
          <w:trHeight w:hRule="atLeast" w:val="533"/>
        </w:trPr>
        <w:tc>
          <w:tcPr>
            <w:tcW w:w="151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Pisanie</w:t>
            </w:r>
          </w:p>
        </w:tc>
        <w:tc>
          <w:tcPr>
            <w:tcW w:w="2501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 lub z pomocą nauczyciela popełniając błędy częściowo zakłócające komunikację,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niezakłócające komunikacji błędy, tworzy krótkie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Samodzielnie, poprawnie, stosując urozmaicone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opinią na temat zakupów; ewentualne sporadyczne błędy nie zakłócają komunikacji.</w:t>
            </w:r>
          </w:p>
          <w:p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stosując bogate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stosując bogate słownictwo i struktury, pisze e-mail z opinią na temat zakupów.</w:t>
            </w:r>
          </w:p>
          <w:p>
            <w:pPr>
              <w:ind w:left="512"/>
              <w:rPr>
                <w:rFonts w:asciiTheme="minorHAnsi" w:hAnsiTheme="minorHAnsi"/>
              </w:rPr>
            </w:pPr>
          </w:p>
        </w:tc>
      </w:tr>
      <w:tr>
        <w:trPr>
          <w:trHeight w:hRule="atLeast" w:val="533"/>
        </w:trPr>
        <w:tc>
          <w:tcPr>
            <w:tcW w:w="151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Reagowanie</w:t>
            </w:r>
          </w:p>
        </w:tc>
        <w:tc>
          <w:tcPr>
            <w:tcW w:w="2501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Style w:val="C5"/>
                <w:rFonts w:asciiTheme="minorHAnsi" w:hAnsiTheme="minorHAnsi" w:eastAsia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>
              <w:rPr>
                <w:rStyle w:val="C5"/>
                <w:rFonts w:asciiTheme="minorHAnsi" w:hAnsiTheme="minorHAnsi" w:eastAsia="Calibri"/>
                <w:sz w:val="22"/>
                <w:szCs w:val="22"/>
              </w:rPr>
              <w:t>.</w:t>
            </w:r>
          </w:p>
          <w:p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>
            <w:pPr>
              <w:numPr>
                <w:ilvl w:val="0"/>
                <w:numId w:val="11"/>
              </w:numPr>
              <w:tabs>
                <w:tab w:val="num" w:pos="272" w:leader="none"/>
                <w:tab w:val="clear" w:pos="720" w:leader="none"/>
              </w:tabs>
              <w:ind w:hanging="180" w:left="272"/>
              <w:rPr>
                <w:rStyle w:val="C5"/>
                <w:rFonts w:asciiTheme="minorHAnsi" w:hAnsiTheme="minorHAnsi" w:eastAsia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>
              <w:rPr>
                <w:rStyle w:val="C5"/>
                <w:rFonts w:asciiTheme="minorHAnsi" w:hAnsiTheme="minorHAnsi" w:eastAsia="Calibri"/>
                <w:sz w:val="22"/>
                <w:szCs w:val="22"/>
              </w:rPr>
              <w:t>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1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Przetwarzanie wypowiedzi</w:t>
            </w:r>
          </w:p>
        </w:tc>
        <w:tc>
          <w:tcPr>
            <w:tcW w:w="25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bez trudu przekazuje w języku angielskim informacje zawarte w materiałach wizualnych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</w:tr>
    </w:tbl>
    <w:p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>
        <w:tc>
          <w:tcPr>
            <w:tcW w:w="12474" w:type="dxa"/>
            <w:shd w:val="clear" w:color="auto" w:fill="D9D9D9"/>
          </w:tcPr>
          <w:p>
            <w:pPr>
              <w:rPr>
                <w:rFonts w:asciiTheme="minorHAnsi" w:hAnsiTheme="minorHAnsi"/>
                <w:b w:val="1"/>
                <w:highlight w:val="yellow"/>
              </w:rPr>
            </w:pPr>
            <w:r>
              <w:rPr>
                <w:rFonts w:asciiTheme="minorHAnsi" w:hAnsiTheme="minorHAnsi"/>
                <w:b w:val="1"/>
              </w:rPr>
              <w:t>Rozdział 8 – Podróżowanie i turystyka</w:t>
            </w:r>
          </w:p>
        </w:tc>
      </w:tr>
    </w:tbl>
    <w:p>
      <w:pPr>
        <w:rPr>
          <w:rFonts w:asciiTheme="minorHAnsi" w:hAnsiTheme="minorHAnsi"/>
        </w:rPr>
      </w:pPr>
    </w:p>
    <w:tbl>
      <w:tblPr>
        <w:tblW w:w="14027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>
        <w:gridCol w:w="1589"/>
        <w:gridCol w:w="2487"/>
        <w:gridCol w:w="2488"/>
        <w:gridCol w:w="2487"/>
        <w:gridCol w:w="2488"/>
        <w:gridCol w:w="2488"/>
      </w:tblGrid>
      <w:tr>
        <w:trPr>
          <w:trHeight w:hRule="atLeast" w:val="358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  <w:sz w:val="22"/>
                <w:szCs w:val="22"/>
              </w:rPr>
            </w:pPr>
          </w:p>
        </w:tc>
        <w:tc>
          <w:tcPr>
            <w:tcW w:w="2487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>
            <w:pPr>
              <w:ind w:left="226"/>
              <w:jc w:val="center"/>
              <w:rPr>
                <w:rFonts w:asciiTheme="minorHAnsi" w:hAnsiTheme="minorHAnsi"/>
                <w:b w:val="1"/>
                <w:bCs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bCs w:val="1"/>
                <w:sz w:val="22"/>
                <w:szCs w:val="22"/>
              </w:rPr>
              <w:t>6</w:t>
            </w:r>
          </w:p>
        </w:tc>
      </w:tr>
      <w:tr>
        <w:trPr>
          <w:trHeight w:hRule="atLeast" w:val="534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Znajomość środków językowych</w:t>
            </w:r>
          </w:p>
        </w:tc>
        <w:tc>
          <w:tcPr>
            <w:tcW w:w="2487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wymagane nazwy środków transportu; popełnia liczne błędy.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popełniając liczne błędy posługuje się słownictwem odnoszącym się do wycieczek, zwiedzania oraz orientacji w terenie..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must, mustn’t, have to, should</w:t>
            </w:r>
            <w:r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błędy, poprawnie stosuje zaimki względne i tworzy zdania względne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podaje wymagane nazwy środków transportu; czasem popełnia błędy.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popełniając dość liczne błędy posługuje się słownictwem odnoszącym się do wycieczek, zwiedzania oraz orientacji w terenie.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must, mustn’t, have to, should</w:t>
            </w:r>
            <w:r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błędy, stosuje zaimki względne i tworzy zdania względne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.</w:t>
            </w:r>
          </w:p>
          <w:p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podaje większość wymaganych nazw środków transportu.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posługuje się słownictwem odnoszącym się do wycieczek, zwiedzania oraz orientacji w terenie; popełnia nieliczne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zazwyczaj poprawnie podaje wymagane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must, mustn’t, have to, should</w:t>
            </w:r>
            <w:r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poprawnie stosuje zaimki względne i tworzy zdania względne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z łatwością podaje wymagane nazwy środków transportu.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z łatwością posługuje się słownictwem odnoszącym się do wycieczek, zwiedzania oraz orientacji w terenie.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must, mustn’t, have to, should</w:t>
            </w:r>
            <w:r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niemal bezbłędnie stosuje zaimki względne i tworzy zdania względne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wymagane nazwy środków transportu.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posługuje się słownictwem odnoszącym się do wycieczek, zwiedzania oraz orientacji w terenie.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wymagane czasowniki złożone (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Phrasal verbs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Bardzo dobrze zna zasady tworzenia zdań z czasownikami modalnymi 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must, mustn’t, have to, should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posługuje się nimi swobodnie i bezbłędnie 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 zaimki względne i tworzy zdania względne</w:t>
            </w:r>
            <w:r>
              <w:rPr>
                <w:rFonts w:asciiTheme="minorHAnsi" w:hAnsiTheme="minorHAnsi"/>
                <w:i w:val="1"/>
                <w:sz w:val="22"/>
                <w:szCs w:val="22"/>
              </w:rPr>
              <w:t>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Słuchanie</w:t>
            </w:r>
          </w:p>
        </w:tc>
        <w:tc>
          <w:tcPr>
            <w:tcW w:w="248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reaguje na polecenia.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Czasami niepoprawnie reaguje na polecenia.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Zazwyczaj poprawnie reaguje na polecenia.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reaguje na polecenia.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intencje nadawcy wypowiedzi.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reaguje na polecenia.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prawidłowo rozumie ogólny sens zarówno prostych, jak i złożonych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 i bezbłędnie znajduje proste informacje w wypowiedzi.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znajduje w wypowiedzi bardziej złożone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  <w:r>
              <w:rPr>
                <w:rFonts w:asciiTheme="minorHAnsi" w:hAnsiTheme="minorHAnsi"/>
              </w:rPr>
              <w:br w:type="textWrapping"/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Czytanie</w:t>
            </w:r>
          </w:p>
        </w:tc>
        <w:tc>
          <w:tcPr>
            <w:tcW w:w="248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Niemal bezbłędnie określa intencje nadawcy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rozumie ogólny sens tekstu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 znajduje w tekście określone informacje.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z łatwością  bezbłędnie rozpoznaje związki między poszczególnymi częściami tekstu.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Mówienie</w:t>
            </w:r>
          </w:p>
        </w:tc>
        <w:tc>
          <w:tcPr>
            <w:tcW w:w="248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 lub z pomocą tworzy proste wypowiedzi ustne, popełniając dość liczne błędy częściowo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niezakłócające komunikacji błędy,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Używając urozmaiconego słownictwa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ewentualne sporadyczne błędy nie zaburzają komunikacji.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Samodzielnie, używając bogatego słownictwa, bezbłędnie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Pisanie</w:t>
            </w:r>
          </w:p>
        </w:tc>
        <w:tc>
          <w:tcPr>
            <w:tcW w:w="2487" w:type="dxa"/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 ciekawe miejsca; opowiada o czynnościach i doświadczeniach związanych z podróżowaniem; przedstawia fakty na temat podróżowania różnymi środkami transportu oraz zwiedzania.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z zaproszeniem do odwiedzin.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pisemne: opisuje ciekawe miejsca; opowiada o czynnościach i doświadczeniach związanych z  podróżowaniem; przedstawia fakty na temat podróżowania różnymi środkami transportu oraz zwiedzania; dość liczne błędy częściowo zakłócają komunikację.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na ogół niezakłócające komunikacji błędy, tworzy proste i bardziej złożone wypowiedzi pisemne: opisuje ciekawe miejsca; opowiada o czynnościach i doświadczeniach związanych z podróżowaniem; przedstawia fakty na temat podróżowania różnymi środkami transportu oraz zwiedzania.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z zaproszeniem do odwiedzin.</w:t>
            </w: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Samodzielnie, stosując urozmaicone słownictwo, tworzy proste i bardziej złożone wypowiedzi pisemne: opisuje ciekawe miejsca; opowiada o czynnościach i doświadczeniach związanych z podróżowaniem; przedstawia fakty na temat podróżowania różnymi środkami transportu oraz zwiedzania</w:t>
            </w:r>
            <w:r>
              <w:rPr>
                <w:rStyle w:val="C5"/>
                <w:rFonts w:asciiTheme="minorHAnsi" w:hAnsiTheme="minorHAnsi" w:eastAsia="Calibri"/>
                <w:sz w:val="22"/>
                <w:szCs w:val="22"/>
              </w:rPr>
              <w:t>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 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Samodzielnie i bezbłędnie, stosując bogate słownictwo, tworzy proste i bardziej złożone wypowiedzi pisemne: opisuje ciekawe miejsca; opowiada o czynnościach i doświadczeniach związanych z podróżowaniem; przedstawia fakty na temat podróżowania różnymi środkami transportu oraz zwiedzania. </w:t>
            </w:r>
          </w:p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stosując bogate słownictwo i struktury, pisze e-mail z zaproszeniem do odwiedzin.</w:t>
            </w: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Reagowanie</w:t>
            </w:r>
          </w:p>
        </w:tc>
        <w:tc>
          <w:tcPr>
            <w:tcW w:w="2487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niemal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11"/>
              </w:numPr>
              <w:tabs>
                <w:tab w:val="clear" w:pos="720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rPr>
          <w:trHeight w:hRule="atLeast" w:val="533"/>
        </w:trPr>
        <w:tc>
          <w:tcPr>
            <w:tcW w:w="1589" w:type="dxa"/>
            <w:shd w:val="clear" w:color="auto" w:fill="F2F2F2"/>
          </w:tcPr>
          <w:p>
            <w:pPr>
              <w:rPr>
                <w:rFonts w:asciiTheme="minorHAnsi" w:hAnsiTheme="minorHAnsi" w:cs="Calibri"/>
                <w:b w:val="1"/>
              </w:rPr>
            </w:pPr>
            <w:r>
              <w:rPr>
                <w:rFonts w:asciiTheme="minorHAnsi" w:hAnsiTheme="minorHAnsi" w:cs="Calibri"/>
                <w:b w:val="1"/>
                <w:sz w:val="22"/>
                <w:szCs w:val="22"/>
              </w:rPr>
              <w:t>Przetwarzanie wypowiedzi</w:t>
            </w:r>
          </w:p>
        </w:tc>
        <w:tc>
          <w:tcPr>
            <w:tcW w:w="248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przekazuje w języku angielskim informacje zawarte w materiałach wizualnych </w:t>
            </w:r>
          </w:p>
          <w:p>
            <w:pPr>
              <w:numPr>
                <w:ilvl w:val="0"/>
                <w:numId w:val="12"/>
              </w:numPr>
              <w:tabs>
                <w:tab w:val="num" w:pos="226" w:leader="none"/>
              </w:tabs>
              <w:ind w:hanging="180" w:left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>
      <w:pPr>
        <w:rPr>
          <w:rFonts w:asciiTheme="minorHAnsi" w:hAnsiTheme="minorHAnsi"/>
          <w:color w:val="FF000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notePr/>
      <w:endnotePr/>
      <w:type w:val="nextPage"/>
      <w:pgSz w:w="16838" w:h="11906" w:code="0" w:orient="landscape"/>
      <w:pgMar w:left="1417" w:right="1417" w:top="1417" w:bottom="1417" w:header="708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rPr>
        <w:rFonts w:asciiTheme="minorHAnsi" w:hAnsiTheme="minorHAnsi"/>
      </w:rPr>
    </w:pPr>
    <w:r>
      <w:rPr>
        <w:rFonts w:asciiTheme="minorHAnsi" w:hAnsiTheme="minorHAnsi" w:cs="Calibri"/>
        <w:i w:val="1"/>
        <w:color w:val="A6A6A6"/>
      </w:rPr>
      <w:t>©</w:t>
    </w:r>
    <w:r>
      <w:rPr>
        <w:rFonts w:asciiTheme="minorHAnsi" w:hAnsiTheme="minorHAnsi"/>
        <w:i w:val="1"/>
        <w:color w:val="A6A6A6"/>
      </w:rPr>
      <w:t xml:space="preserve"> Macmillan Polska 2023</w:t>
    </w:r>
  </w:p>
  <w:p>
    <w:pPr>
      <w:pStyle w:val="P3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0864A32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232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952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672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392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112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832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552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272"/>
      </w:pPr>
      <w:rPr>
        <w:rFonts w:ascii="Wingdings" w:hAnsi="Wingdings" w:hint="default"/>
      </w:rPr>
    </w:lvl>
  </w:abstractNum>
  <w:abstractNum w:abstractNumId="1">
    <w:nsid w:val="087073E6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">
    <w:nsid w:val="0BCB194C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">
    <w:nsid w:val="0D0D6A38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  <w:tabs>
          <w:tab w:val="num" w:pos="512" w:leader="none"/>
        </w:tabs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">
    <w:nsid w:val="0E6F5E09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5">
    <w:nsid w:val="13585A26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232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952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672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392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112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832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552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272"/>
      </w:pPr>
      <w:rPr>
        <w:rFonts w:ascii="Wingdings" w:hAnsi="Wingdings" w:hint="default"/>
      </w:rPr>
    </w:lvl>
  </w:abstractNum>
  <w:abstractNum w:abstractNumId="6">
    <w:nsid w:val="1A5F7617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7">
    <w:nsid w:val="2C447158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232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952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672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392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112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832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552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272"/>
      </w:pPr>
      <w:rPr>
        <w:rFonts w:ascii="Wingdings" w:hAnsi="Wingdings" w:hint="default"/>
      </w:rPr>
    </w:lvl>
  </w:abstractNum>
  <w:abstractNum w:abstractNumId="8">
    <w:nsid w:val="36F04D9E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232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952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672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392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112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832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552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272"/>
      </w:pPr>
      <w:rPr>
        <w:rFonts w:ascii="Wingdings" w:hAnsi="Wingdings" w:hint="default"/>
      </w:rPr>
    </w:lvl>
  </w:abstractNum>
  <w:abstractNum w:abstractNumId="9">
    <w:nsid w:val="39AF21EE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232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952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672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392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112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832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552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272"/>
      </w:pPr>
      <w:rPr>
        <w:rFonts w:ascii="Wingdings" w:hAnsi="Wingdings" w:hint="default"/>
      </w:rPr>
    </w:lvl>
  </w:abstractNum>
  <w:abstractNum w:abstractNumId="10">
    <w:nsid w:val="3D3675AB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667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1">
    <w:nsid w:val="3E186364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232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952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672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392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112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832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552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272"/>
      </w:pPr>
      <w:rPr>
        <w:rFonts w:ascii="Wingdings" w:hAnsi="Wingdings" w:hint="default"/>
      </w:rPr>
    </w:lvl>
  </w:abstractNum>
  <w:abstractNum w:abstractNumId="12">
    <w:nsid w:val="43887E15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232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952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672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392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112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832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552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272"/>
      </w:pPr>
      <w:rPr>
        <w:rFonts w:ascii="Wingdings" w:hAnsi="Wingdings" w:hint="default"/>
      </w:rPr>
    </w:lvl>
  </w:abstractNum>
  <w:abstractNum w:abstractNumId="13">
    <w:nsid w:val="46347ACC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4">
    <w:nsid w:val="47A4101F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232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952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672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392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112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832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552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272"/>
      </w:pPr>
      <w:rPr>
        <w:rFonts w:ascii="Wingdings" w:hAnsi="Wingdings" w:hint="default"/>
      </w:rPr>
    </w:lvl>
  </w:abstractNum>
  <w:abstractNum w:abstractNumId="15">
    <w:nsid w:val="4CB8036E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6">
    <w:nsid w:val="4CF8004D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7">
    <w:nsid w:val="545F1190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12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232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952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672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392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112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832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552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272"/>
      </w:pPr>
      <w:rPr>
        <w:rFonts w:ascii="Wingdings" w:hAnsi="Wingdings" w:hint="default"/>
      </w:rPr>
    </w:lvl>
  </w:abstractNum>
  <w:abstractNum w:abstractNumId="18">
    <w:nsid w:val="54AA561E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946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666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386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3106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826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546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266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986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706"/>
      </w:pPr>
      <w:rPr>
        <w:rFonts w:ascii="Wingdings" w:hAnsi="Wingdings" w:hint="default"/>
      </w:rPr>
    </w:lvl>
  </w:abstractNum>
  <w:abstractNum w:abstractNumId="19">
    <w:nsid w:val="582A1C7E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0">
    <w:nsid w:val="5A635982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1">
    <w:nsid w:val="5B383ED9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2">
    <w:nsid w:val="5B9E09CF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3">
    <w:nsid w:val="5CBA21D2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4">
    <w:nsid w:val="60254120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5">
    <w:nsid w:val="604622E5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419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139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59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79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99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019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739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59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79"/>
      </w:pPr>
      <w:rPr>
        <w:rFonts w:ascii="Wingdings" w:hAnsi="Wingdings" w:hint="default"/>
      </w:rPr>
    </w:lvl>
  </w:abstractNum>
  <w:abstractNum w:abstractNumId="26">
    <w:nsid w:val="62DD1203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7">
    <w:nsid w:val="6EC96684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8">
    <w:nsid w:val="6EDA0308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9">
    <w:nsid w:val="71B45A4F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419"/>
        <w:tabs>
          <w:tab w:val="num" w:pos="419" w:leader="none"/>
        </w:tabs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0">
    <w:nsid w:val="72242705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1">
    <w:nsid w:val="797C5430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419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609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329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3049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769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489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209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929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649"/>
      </w:pPr>
      <w:rPr>
        <w:rFonts w:ascii="Wingdings" w:hAnsi="Wingdings" w:hint="default"/>
      </w:rPr>
    </w:lvl>
  </w:abstractNum>
  <w:abstractNum w:abstractNumId="32">
    <w:nsid w:val="7D83637E"/>
    <w:multiLevelType w:val="hybridMultilevel"/>
    <w:lvl w:ilvl="0" w:tplc="785495CC">
      <w:start w:val="1"/>
      <w:numFmt w:val="bullet"/>
      <w:suff w:val="tab"/>
      <w:lvlText w:val=""/>
      <w:lvlJc w:val="left"/>
      <w:pPr>
        <w:ind w:hanging="360" w:left="536"/>
        <w:tabs>
          <w:tab w:val="num" w:pos="536" w:leader="none"/>
        </w:tabs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  <w:tabs>
          <w:tab w:val="num" w:pos="1080" w:leader="none"/>
        </w:tabs>
      </w:pPr>
      <w:rPr>
        <w:rFonts w:ascii="Courier New" w:hAnsi="Courier New" w:cs="Times New Roman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  <w:tabs>
          <w:tab w:val="num" w:pos="180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  <w:tabs>
          <w:tab w:val="num" w:pos="252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  <w:tabs>
          <w:tab w:val="num" w:pos="3240" w:leader="none"/>
        </w:tabs>
      </w:pPr>
      <w:rPr>
        <w:rFonts w:ascii="Courier New" w:hAnsi="Courier New" w:cs="Times New Roman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  <w:tabs>
          <w:tab w:val="num" w:pos="396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  <w:tabs>
          <w:tab w:val="num" w:pos="468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  <w:tabs>
          <w:tab w:val="num" w:pos="5400" w:leader="none"/>
        </w:tabs>
      </w:pPr>
      <w:rPr>
        <w:rFonts w:ascii="Courier New" w:hAnsi="Courier New" w:cs="Times New Roman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  <w:tabs>
          <w:tab w:val="num" w:pos="6120" w:leader="none"/>
        </w:tabs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3"/>
  </w:num>
  <w:num w:numId="6">
    <w:abstractNumId w:val="21"/>
  </w:num>
  <w:num w:numId="7">
    <w:abstractNumId w:val="13"/>
  </w:num>
  <w:num w:numId="8">
    <w:abstractNumId w:val="28"/>
  </w:num>
  <w:num w:numId="9">
    <w:abstractNumId w:val="4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5"/>
  </w:num>
  <w:num w:numId="19">
    <w:abstractNumId w:val="19"/>
  </w:num>
  <w:num w:numId="20">
    <w:abstractNumId w:val="22"/>
  </w:num>
  <w:num w:numId="21">
    <w:abstractNumId w:val="29"/>
  </w:num>
  <w:num w:numId="22">
    <w:abstractNumId w:val="8"/>
  </w:num>
  <w:num w:numId="23">
    <w:abstractNumId w:val="25"/>
  </w:num>
  <w:num w:numId="24">
    <w:abstractNumId w:val="14"/>
  </w:num>
  <w:num w:numId="25">
    <w:abstractNumId w:val="12"/>
  </w:num>
  <w:num w:numId="26">
    <w:abstractNumId w:val="27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4"/>
  </w:num>
  <w:num w:numId="33">
    <w:abstractNumId w:val="5"/>
  </w:num>
  <w:num w:numId="34">
    <w:abstractNumId w:val="0"/>
  </w:num>
  <w:num w:numId="35">
    <w:abstractNumId w:val="30"/>
  </w:num>
  <w:num w:numId="36">
    <w:abstractNumId w:val="0"/>
  </w:num>
  <w:num w:numId="37">
    <w:abstractNumId w:val="11"/>
  </w:num>
  <w:num w:numId="38">
    <w:abstractNumId w:val="3"/>
  </w:num>
  <w:num w:numId="39">
    <w:abstractNumId w:val="31"/>
  </w:num>
  <w:num w:numId="40">
    <w:abstractNumId w:val="20"/>
  </w:num>
  <w:num w:numId="41">
    <w:abstractNumId w:val="10"/>
  </w:num>
  <w:num w:numId="42">
    <w:abstractNumId w:val="18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Times New Roman" w:eastAsia="Calibri"/>
        <w:sz w:val="20"/>
        <w:szCs w:val="22"/>
        <w:lang w:val="pl-PL" w:bidi="ar-SA" w:eastAsia="pl-PL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eastAsia="Times New Roman"/>
      <w:sz w:val="24"/>
      <w:szCs w:val="24"/>
    </w:rPr>
  </w:style>
  <w:style w:type="paragraph" w:styleId="P1">
    <w:name w:val="Balloon Text"/>
    <w:basedOn w:val="P0"/>
    <w:link w:val="C3"/>
    <w:semiHidden/>
    <w:pPr/>
    <w:rPr>
      <w:rFonts w:ascii="Tahoma" w:hAnsi="Tahoma" w:eastAsia="Calibri"/>
      <w:sz w:val="16"/>
      <w:szCs w:val="16"/>
    </w:rPr>
  </w:style>
  <w:style w:type="paragraph" w:styleId="P2">
    <w:name w:val="Header"/>
    <w:basedOn w:val="P0"/>
    <w:link w:val="C7"/>
    <w:pPr>
      <w:tabs>
        <w:tab w:val="center" w:pos="4536" w:leader="none"/>
        <w:tab w:val="right" w:pos="9072" w:leader="none"/>
      </w:tabs>
    </w:pPr>
    <w:rPr/>
  </w:style>
  <w:style w:type="paragraph" w:styleId="P3">
    <w:name w:val="Footer"/>
    <w:basedOn w:val="P0"/>
    <w:link w:val="C8"/>
    <w:pPr>
      <w:tabs>
        <w:tab w:val="center" w:pos="4536" w:leader="none"/>
        <w:tab w:val="right" w:pos="9072" w:leader="none"/>
      </w:tabs>
    </w:pPr>
    <w:rPr/>
  </w:style>
  <w:style w:type="paragraph" w:styleId="P4">
    <w:name w:val="No Spacing"/>
    <w:link w:val="C9"/>
    <w:qFormat/>
    <w:pPr/>
    <w:rPr>
      <w:rFonts w:eastAsia="Times New Roman"/>
      <w:sz w:val="22"/>
      <w:szCs w:val="22"/>
      <w:lang w:eastAsia="en-US"/>
    </w:rPr>
  </w:style>
  <w:style w:type="paragraph" w:styleId="P5">
    <w:name w:val="Endnote Text"/>
    <w:basedOn w:val="P0"/>
    <w:link w:val="C10"/>
    <w:semiHidden/>
    <w:pPr/>
    <w:rPr>
      <w:sz w:val="20"/>
      <w:szCs w:val="20"/>
    </w:rPr>
  </w:style>
  <w:style w:type="paragraph" w:styleId="P6">
    <w:name w:val="List Paragraph"/>
    <w:basedOn w:val="P0"/>
    <w:qFormat/>
    <w:pPr>
      <w:spacing w:lineRule="auto" w:line="259" w:after="160" w:beforeAutospacing="0" w:afterAutospacing="0"/>
      <w:ind w:left="720"/>
      <w:contextualSpacing w:val="1"/>
    </w:pPr>
    <w:rPr>
      <w:rFonts w:ascii="Calibri" w:hAnsi="Calibri" w:eastAsia="Calibri"/>
      <w:sz w:val="22"/>
      <w:szCs w:val="22"/>
      <w:lang w:eastAsia="en-US"/>
    </w:rPr>
  </w:style>
  <w:style w:type="paragraph" w:styleId="P7">
    <w:name w:val="Footnote Text"/>
    <w:link w:val="C13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dymka Znak"/>
    <w:link w:val="P1"/>
    <w:semiHidden/>
    <w:rPr>
      <w:rFonts w:ascii="Tahoma" w:hAnsi="Tahoma" w:cs="Times New Roman" w:eastAsia="Calibri"/>
      <w:sz w:val="16"/>
      <w:szCs w:val="16"/>
      <w:lang w:eastAsia="pl-PL"/>
    </w:rPr>
  </w:style>
  <w:style w:type="character" w:styleId="C4">
    <w:name w:val="ipa"/>
    <w:rPr>
      <w:rFonts w:cs="Times New Roman"/>
    </w:rPr>
  </w:style>
  <w:style w:type="character" w:styleId="C5">
    <w:name w:val="st"/>
    <w:rPr>
      <w:rFonts w:cs="Times New Roman"/>
    </w:rPr>
  </w:style>
  <w:style w:type="character" w:styleId="C6">
    <w:name w:val="Strong"/>
    <w:qFormat/>
    <w:rPr>
      <w:rFonts w:cs="Times New Roman"/>
      <w:b w:val="1"/>
      <w:bCs w:val="1"/>
    </w:rPr>
  </w:style>
  <w:style w:type="character" w:styleId="C7">
    <w:name w:val="Nagłówek Znak"/>
    <w:link w:val="P2"/>
    <w:rPr>
      <w:rFonts w:ascii="Times New Roman" w:hAnsi="Times New Roman" w:cs="Times New Roman" w:eastAsia="Times New Roman"/>
      <w:sz w:val="24"/>
      <w:szCs w:val="24"/>
      <w:lang w:eastAsia="pl-PL"/>
    </w:rPr>
  </w:style>
  <w:style w:type="character" w:styleId="C8">
    <w:name w:val="Stopka Znak"/>
    <w:link w:val="P3"/>
    <w:rPr>
      <w:rFonts w:ascii="Times New Roman" w:hAnsi="Times New Roman" w:cs="Times New Roman" w:eastAsia="Times New Roman"/>
      <w:sz w:val="24"/>
      <w:szCs w:val="24"/>
      <w:lang w:eastAsia="pl-PL"/>
    </w:rPr>
  </w:style>
  <w:style w:type="character" w:styleId="C9">
    <w:name w:val="Bez odstępów Znak"/>
    <w:link w:val="P4"/>
    <w:rPr>
      <w:rFonts w:eastAsia="Times New Roman"/>
      <w:sz w:val="22"/>
      <w:szCs w:val="22"/>
      <w:lang w:val="pl-PL" w:bidi="ar-SA" w:eastAsia="en-US"/>
    </w:rPr>
  </w:style>
  <w:style w:type="character" w:styleId="C10">
    <w:name w:val="Tekst przypisu końcowego Znak"/>
    <w:link w:val="P5"/>
    <w:semiHidden/>
    <w:rPr>
      <w:rFonts w:ascii="Times New Roman" w:hAnsi="Times New Roman" w:eastAsia="Times New Roman"/>
    </w:rPr>
  </w:style>
  <w:style w:type="character" w:styleId="C11">
    <w:name w:val="Endnote Reference"/>
    <w:semiHidden/>
    <w:rPr>
      <w:vertAlign w:val="superscript"/>
    </w:rPr>
  </w:style>
  <w:style w:type="character" w:styleId="C12">
    <w:name w:val="Footnote Reference"/>
    <w:semiHidden/>
    <w:rPr>
      <w:vertAlign w:val="superscript"/>
    </w:rPr>
  </w:style>
  <w:style w:type="character" w:styleId="C13">
    <w:name w:val="Footnote Text Char"/>
    <w:link w:val="P7"/>
    <w:semiHidden/>
    <w:rPr>
      <w:sz w:val="20"/>
      <w:szCs w:val="20"/>
    </w:rPr>
  </w:style>
  <w:style w:type="character" w:styleId="C14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Relationship Id="RelItem3" Type="http://schemas.openxmlformats.org/officeDocument/2006/relationships/customXml" Target="../customXml/item3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75a51-90b9-4d7f-9295-95c7ff8e7a9f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b543313b-a567-4289-95a9-0b7956934177}">
  <ds:schemaRefs>
    <ds:schemaRef ds:uri="http://schemas.microsoft.com/vsto/samples"/>
  </ds:schemaRefs>
</ds:datastoreItem>
</file>

<file path=customXml/itemProps3.xml><?xml version="1.0" encoding="utf-8"?>
<ds:datastoreItem xmlns:ds="http://schemas.openxmlformats.org/officeDocument/2006/customXml" ds:itemID="{c03bf0ab-1157-4820-8f47-03725f6935a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API/24.1.6.0</Application>
  <AppVersion>24.1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Malgorzata.Mostek</dc:creator>
  <dcterms:created xsi:type="dcterms:W3CDTF">2025-09-28T19:40:03Z</dcterms:created>
  <cp:lastPrinted>2014-05-16T08:49:00Z</cp:lastPrinted>
  <dcterms:modified xsi:type="dcterms:W3CDTF">2025-09-28T19:40:03Z</dcterms:modified>
  <cp:revision>2</cp:revision>
</cp:coreProperties>
</file>